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1C7B7" w14:textId="018E7CE6" w:rsidR="003345CE" w:rsidRPr="00AA6B8A" w:rsidRDefault="003345CE" w:rsidP="0009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Verdana" w:eastAsia="Times New Roman" w:hAnsi="Verdana"/>
          <w:b/>
          <w:sz w:val="20"/>
          <w:szCs w:val="20"/>
          <w:lang w:eastAsia="sl-SI"/>
        </w:rPr>
      </w:pPr>
      <w:r>
        <w:rPr>
          <w:rFonts w:ascii="Verdana" w:eastAsia="Times New Roman" w:hAnsi="Verdana"/>
          <w:b/>
          <w:sz w:val="20"/>
          <w:szCs w:val="20"/>
          <w:lang w:eastAsia="sl-SI"/>
        </w:rPr>
        <w:t xml:space="preserve">PRILOGA 1/2                                                                                              </w:t>
      </w:r>
      <w:r w:rsidR="00096857">
        <w:rPr>
          <w:rFonts w:ascii="Verdana" w:eastAsia="Times New Roman" w:hAnsi="Verdana"/>
          <w:b/>
          <w:sz w:val="20"/>
          <w:szCs w:val="20"/>
          <w:lang w:eastAsia="sl-SI"/>
        </w:rPr>
        <w:t xml:space="preserve">  </w:t>
      </w:r>
      <w:r>
        <w:rPr>
          <w:rFonts w:ascii="Verdana" w:eastAsia="Times New Roman" w:hAnsi="Verdana"/>
          <w:b/>
          <w:sz w:val="20"/>
          <w:szCs w:val="20"/>
          <w:lang w:eastAsia="sl-SI"/>
        </w:rPr>
        <w:t>SKLOP 2</w:t>
      </w:r>
    </w:p>
    <w:tbl>
      <w:tblPr>
        <w:tblW w:w="10735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"/>
        <w:gridCol w:w="7"/>
        <w:gridCol w:w="1660"/>
        <w:gridCol w:w="636"/>
        <w:gridCol w:w="1879"/>
        <w:gridCol w:w="1029"/>
        <w:gridCol w:w="918"/>
        <w:gridCol w:w="216"/>
        <w:gridCol w:w="1276"/>
        <w:gridCol w:w="1253"/>
        <w:gridCol w:w="164"/>
        <w:gridCol w:w="1625"/>
      </w:tblGrid>
      <w:tr w:rsidR="003345CE" w:rsidRPr="00AA6B8A" w14:paraId="64C77EC7" w14:textId="77777777" w:rsidTr="00C82CBA">
        <w:trPr>
          <w:gridBefore w:val="2"/>
          <w:gridAfter w:val="1"/>
          <w:wBefore w:w="79" w:type="dxa"/>
          <w:wAfter w:w="1625" w:type="dxa"/>
          <w:trHeight w:val="600"/>
        </w:trPr>
        <w:tc>
          <w:tcPr>
            <w:tcW w:w="90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771D9" w14:textId="67FE5691" w:rsidR="003345CE" w:rsidRPr="00AA6B8A" w:rsidRDefault="003345CE" w:rsidP="00294282">
            <w:pPr>
              <w:spacing w:line="276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>Seznam odjemnih mest</w:t>
            </w:r>
            <w:r w:rsidR="00C82CBA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 xml:space="preserve"> in predviden</w:t>
            </w:r>
            <w:r w:rsidR="00294282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>a</w:t>
            </w:r>
            <w:r w:rsidR="00C82CBA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 xml:space="preserve"> porab</w:t>
            </w:r>
            <w:r w:rsidR="00294282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>a</w:t>
            </w: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sl-SI"/>
              </w:rPr>
              <w:t xml:space="preserve"> zemeljskega plina</w:t>
            </w:r>
          </w:p>
        </w:tc>
      </w:tr>
      <w:tr w:rsidR="003345CE" w:rsidRPr="00FF4E6A" w14:paraId="3A5D8D0A" w14:textId="77777777" w:rsidTr="00096857">
        <w:trPr>
          <w:gridBefore w:val="1"/>
          <w:gridAfter w:val="1"/>
          <w:wBefore w:w="72" w:type="dxa"/>
          <w:wAfter w:w="1625" w:type="dxa"/>
          <w:trHeight w:val="600"/>
        </w:trPr>
        <w:tc>
          <w:tcPr>
            <w:tcW w:w="90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762D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ODS</w:t>
            </w:r>
            <w:r w:rsidRPr="00FF4E6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Adriaplin d.o.o.</w:t>
            </w:r>
          </w:p>
        </w:tc>
      </w:tr>
      <w:tr w:rsidR="003345CE" w:rsidRPr="00FF4E6A" w14:paraId="30C0B4E4" w14:textId="77777777" w:rsidTr="00096857">
        <w:trPr>
          <w:gridBefore w:val="1"/>
          <w:gridAfter w:val="1"/>
          <w:wBefore w:w="72" w:type="dxa"/>
          <w:wAfter w:w="1625" w:type="dxa"/>
          <w:trHeight w:val="734"/>
        </w:trPr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99AB" w14:textId="31201DFF" w:rsidR="003345CE" w:rsidRPr="00FF4E6A" w:rsidRDefault="0009685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Številka odjem.</w:t>
            </w:r>
            <w:r w:rsidR="003345CE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 mesta distributerja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F137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odjemnega mesta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19862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riključna moč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B36E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O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djemna skupina*</w:t>
            </w:r>
          </w:p>
          <w:p w14:paraId="4F2355E8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C(DKi)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820C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letna 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poraba (kWh)</w:t>
            </w:r>
          </w:p>
        </w:tc>
      </w:tr>
      <w:tr w:rsidR="003345CE" w:rsidRPr="00FF4E6A" w14:paraId="61C3D43A" w14:textId="77777777" w:rsidTr="00096857">
        <w:trPr>
          <w:gridBefore w:val="1"/>
          <w:gridAfter w:val="1"/>
          <w:wBefore w:w="72" w:type="dxa"/>
          <w:wAfter w:w="1625" w:type="dxa"/>
          <w:trHeight w:val="264"/>
        </w:trPr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60F2" w14:textId="77777777" w:rsidR="003345CE" w:rsidRPr="00FF4E6A" w:rsidRDefault="003345CE" w:rsidP="00096857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66010689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271D" w14:textId="77777777" w:rsidR="003345CE" w:rsidRPr="00FF4E6A" w:rsidRDefault="003345CE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IZPOSTAVA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PTUJ, Vinarski trg 8, Ptuj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5F79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34 kW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79EC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CDK5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522F" w14:textId="77777777" w:rsidR="003345CE" w:rsidRPr="00FF4E6A" w:rsidRDefault="003345CE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46.0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00</w:t>
            </w:r>
          </w:p>
        </w:tc>
      </w:tr>
      <w:tr w:rsidR="003345CE" w:rsidRPr="00FF4E6A" w14:paraId="44634CEC" w14:textId="77777777" w:rsidTr="00096857">
        <w:trPr>
          <w:gridBefore w:val="1"/>
          <w:gridAfter w:val="1"/>
          <w:wBefore w:w="72" w:type="dxa"/>
          <w:wAfter w:w="1625" w:type="dxa"/>
          <w:trHeight w:val="264"/>
        </w:trPr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985A" w14:textId="77777777" w:rsidR="003345CE" w:rsidRPr="00FF4E6A" w:rsidRDefault="003345CE" w:rsidP="00096857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08011360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8206" w14:textId="77777777" w:rsidR="003345CE" w:rsidRPr="00FF4E6A" w:rsidRDefault="003345CE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MURSKA SOBOTA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, 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Kocljeva ulica 20, Murska Sobota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E50B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45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kW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87B3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CDK1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BA6A" w14:textId="77777777" w:rsidR="003345CE" w:rsidRPr="00FF4E6A" w:rsidRDefault="003345CE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2.0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00</w:t>
            </w:r>
          </w:p>
        </w:tc>
      </w:tr>
      <w:tr w:rsidR="003345CE" w:rsidRPr="00FF4E6A" w14:paraId="5AD1E9D4" w14:textId="77777777" w:rsidTr="00096857">
        <w:trPr>
          <w:gridBefore w:val="1"/>
          <w:gridAfter w:val="1"/>
          <w:wBefore w:w="72" w:type="dxa"/>
          <w:wAfter w:w="1625" w:type="dxa"/>
          <w:trHeight w:val="600"/>
        </w:trPr>
        <w:tc>
          <w:tcPr>
            <w:tcW w:w="90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E076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ODS</w:t>
            </w:r>
            <w:r w:rsidRPr="00FF4E6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Energetika Celje d.o.o.</w:t>
            </w:r>
          </w:p>
        </w:tc>
      </w:tr>
      <w:tr w:rsidR="003345CE" w:rsidRPr="00FF4E6A" w14:paraId="51634119" w14:textId="77777777" w:rsidTr="00096857">
        <w:trPr>
          <w:gridBefore w:val="1"/>
          <w:gridAfter w:val="1"/>
          <w:wBefore w:w="72" w:type="dxa"/>
          <w:wAfter w:w="1625" w:type="dxa"/>
          <w:trHeight w:val="734"/>
        </w:trPr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577C" w14:textId="5F95249F" w:rsidR="003345CE" w:rsidRPr="00FF4E6A" w:rsidRDefault="0009685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Številka odjem.</w:t>
            </w:r>
            <w:r w:rsidR="003345CE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 mesta distributerja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1859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odjemnega mesta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E22E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riključna moč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BC02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O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djemna skupina*</w:t>
            </w:r>
          </w:p>
          <w:p w14:paraId="76993C2A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C(DKi)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143C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letna 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poraba (kWh)</w:t>
            </w:r>
          </w:p>
        </w:tc>
      </w:tr>
      <w:tr w:rsidR="003345CE" w:rsidRPr="00FF4E6A" w14:paraId="1191BB60" w14:textId="77777777" w:rsidTr="00096857">
        <w:trPr>
          <w:gridBefore w:val="1"/>
          <w:gridAfter w:val="1"/>
          <w:wBefore w:w="72" w:type="dxa"/>
          <w:wAfter w:w="1625" w:type="dxa"/>
          <w:trHeight w:val="264"/>
        </w:trPr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4D4C" w14:textId="77777777" w:rsidR="003345CE" w:rsidRPr="00FF4E6A" w:rsidRDefault="003345CE" w:rsidP="00096857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1978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480F" w14:textId="77777777" w:rsidR="003345CE" w:rsidRPr="00FF4E6A" w:rsidRDefault="003345CE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IZVEDENSTVO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CELJE, Trg celjskih knezov 6, Celje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2D0F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25 kW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6878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CDK4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C380" w14:textId="77777777" w:rsidR="003345CE" w:rsidRPr="00FF4E6A" w:rsidRDefault="003345CE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21.0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00</w:t>
            </w:r>
          </w:p>
        </w:tc>
      </w:tr>
      <w:tr w:rsidR="003345CE" w:rsidRPr="00FF4E6A" w14:paraId="642297AA" w14:textId="77777777" w:rsidTr="00096857">
        <w:trPr>
          <w:gridBefore w:val="1"/>
          <w:gridAfter w:val="1"/>
          <w:wBefore w:w="72" w:type="dxa"/>
          <w:wAfter w:w="1625" w:type="dxa"/>
          <w:trHeight w:val="600"/>
        </w:trPr>
        <w:tc>
          <w:tcPr>
            <w:tcW w:w="90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1C5B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Področje, ki ga pokriva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>ODS</w:t>
            </w:r>
            <w:r w:rsidRPr="00FF4E6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sl-SI"/>
              </w:rPr>
              <w:t xml:space="preserve"> Istrabenz plini d.o.o.</w:t>
            </w:r>
          </w:p>
        </w:tc>
      </w:tr>
      <w:tr w:rsidR="003345CE" w:rsidRPr="00FF4E6A" w14:paraId="2270061C" w14:textId="77777777" w:rsidTr="00096857">
        <w:trPr>
          <w:gridBefore w:val="1"/>
          <w:gridAfter w:val="1"/>
          <w:wBefore w:w="72" w:type="dxa"/>
          <w:wAfter w:w="1625" w:type="dxa"/>
          <w:trHeight w:val="734"/>
        </w:trPr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2EF9" w14:textId="79FCC92E" w:rsidR="003345CE" w:rsidRPr="00FF4E6A" w:rsidRDefault="00096857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Številka odjem.</w:t>
            </w:r>
            <w:r w:rsidR="003345CE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 mesta distributerja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D49B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N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aslov odjemnega mesta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2974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riključna moč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3DC0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O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djemna skupina*</w:t>
            </w:r>
          </w:p>
          <w:p w14:paraId="2BF4DD32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C(DKi)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971C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redvidena </w:t>
            </w:r>
            <w:r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 xml:space="preserve">letna </w:t>
            </w:r>
            <w:r w:rsidRPr="00FF4E6A">
              <w:rPr>
                <w:rFonts w:ascii="Verdana" w:eastAsia="Times New Roman" w:hAnsi="Verdana"/>
                <w:i/>
                <w:iCs/>
                <w:color w:val="000000"/>
                <w:sz w:val="18"/>
                <w:szCs w:val="18"/>
                <w:lang w:eastAsia="sl-SI"/>
              </w:rPr>
              <w:t>poraba (kWh)</w:t>
            </w:r>
          </w:p>
        </w:tc>
      </w:tr>
      <w:tr w:rsidR="003345CE" w:rsidRPr="00FF4E6A" w14:paraId="74720D73" w14:textId="77777777" w:rsidTr="00096857">
        <w:trPr>
          <w:gridBefore w:val="1"/>
          <w:gridAfter w:val="1"/>
          <w:wBefore w:w="72" w:type="dxa"/>
          <w:wAfter w:w="1625" w:type="dxa"/>
          <w:trHeight w:val="264"/>
        </w:trPr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1A3E" w14:textId="77777777" w:rsidR="003345CE" w:rsidRPr="00FF4E6A" w:rsidRDefault="003345CE" w:rsidP="00096857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1.002826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.000.0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8D99" w14:textId="77777777" w:rsidR="003345CE" w:rsidRPr="00FF4E6A" w:rsidRDefault="003345CE" w:rsidP="00AE11E8">
            <w:pPr>
              <w:spacing w:line="276" w:lineRule="auto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ZPIZ OE NOVO MESTO, Rozmanova ulica 38, Novo mesto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2EE97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45 kW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DFB0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CDK6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2BB2" w14:textId="77777777" w:rsidR="003345CE" w:rsidRPr="00FF4E6A" w:rsidRDefault="003345CE" w:rsidP="00AE11E8">
            <w:pPr>
              <w:spacing w:line="276" w:lineRule="auto"/>
              <w:jc w:val="right"/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46.0</w:t>
            </w:r>
            <w:r w:rsidRPr="00FF4E6A">
              <w:rPr>
                <w:rFonts w:ascii="Verdana" w:eastAsia="Times New Roman" w:hAnsi="Verdana"/>
                <w:color w:val="000000"/>
                <w:sz w:val="18"/>
                <w:szCs w:val="18"/>
                <w:lang w:eastAsia="sl-SI"/>
              </w:rPr>
              <w:t>00</w:t>
            </w:r>
          </w:p>
        </w:tc>
      </w:tr>
      <w:tr w:rsidR="003345CE" w:rsidRPr="00FF4E6A" w14:paraId="1C5A0DE8" w14:textId="77777777" w:rsidTr="00096857">
        <w:trPr>
          <w:gridBefore w:val="1"/>
          <w:gridAfter w:val="1"/>
          <w:wBefore w:w="72" w:type="dxa"/>
          <w:wAfter w:w="1625" w:type="dxa"/>
          <w:trHeight w:val="477"/>
        </w:trPr>
        <w:tc>
          <w:tcPr>
            <w:tcW w:w="762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E10C" w14:textId="77777777" w:rsidR="003345CE" w:rsidRPr="00FF4E6A" w:rsidRDefault="003345CE" w:rsidP="00AE11E8">
            <w:pPr>
              <w:spacing w:line="276" w:lineRule="auto"/>
              <w:jc w:val="center"/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  <w:t>SKUPNA PREDVIDENA LETNA PORABA ZEMELJSKEGA PLINA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7555" w14:textId="77777777" w:rsidR="003345CE" w:rsidRPr="00FF4E6A" w:rsidRDefault="003345CE" w:rsidP="00AE11E8">
            <w:pPr>
              <w:spacing w:line="276" w:lineRule="auto"/>
              <w:jc w:val="right"/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</w:pPr>
            <w:r w:rsidRPr="00FF4E6A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  <w:t>1</w:t>
            </w:r>
            <w:r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  <w:t>15</w:t>
            </w:r>
            <w:r w:rsidRPr="00FF4E6A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  <w:t>.</w:t>
            </w:r>
            <w:r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  <w:t>0</w:t>
            </w:r>
            <w:r w:rsidRPr="00FF4E6A">
              <w:rPr>
                <w:rFonts w:ascii="Verdana" w:eastAsia="Times New Roman" w:hAnsi="Verdana"/>
                <w:b/>
                <w:color w:val="000000"/>
                <w:sz w:val="18"/>
                <w:szCs w:val="18"/>
                <w:lang w:eastAsia="sl-SI"/>
              </w:rPr>
              <w:t>00</w:t>
            </w:r>
            <w:bookmarkStart w:id="0" w:name="_GoBack"/>
            <w:bookmarkEnd w:id="0"/>
          </w:p>
        </w:tc>
      </w:tr>
      <w:tr w:rsidR="003345CE" w:rsidRPr="00AA6B8A" w14:paraId="0924EEE0" w14:textId="77777777" w:rsidTr="00AE11E8">
        <w:tblPrEx>
          <w:tblBorders>
            <w:top w:val="nil"/>
            <w:left w:val="nil"/>
            <w:bottom w:val="nil"/>
            <w:right w:val="nil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2375" w:type="dxa"/>
            <w:gridSpan w:val="4"/>
          </w:tcPr>
          <w:p w14:paraId="45D43075" w14:textId="77777777" w:rsidR="003345CE" w:rsidRPr="00AA6B8A" w:rsidRDefault="003345CE" w:rsidP="00AE11E8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79" w:type="dxa"/>
          </w:tcPr>
          <w:p w14:paraId="7853D4AA" w14:textId="77777777" w:rsidR="003345CE" w:rsidRPr="00AA6B8A" w:rsidRDefault="003345CE" w:rsidP="00AE11E8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47" w:type="dxa"/>
            <w:gridSpan w:val="2"/>
          </w:tcPr>
          <w:p w14:paraId="431267A2" w14:textId="77777777" w:rsidR="003345CE" w:rsidRPr="00AA6B8A" w:rsidRDefault="003345CE" w:rsidP="00AE11E8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745" w:type="dxa"/>
            <w:gridSpan w:val="3"/>
          </w:tcPr>
          <w:p w14:paraId="341E7EA7" w14:textId="77777777" w:rsidR="003345CE" w:rsidRPr="00AA6B8A" w:rsidRDefault="003345CE" w:rsidP="00AE11E8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89" w:type="dxa"/>
            <w:gridSpan w:val="2"/>
          </w:tcPr>
          <w:p w14:paraId="10EDAD7B" w14:textId="77777777" w:rsidR="003345CE" w:rsidRPr="00AA6B8A" w:rsidRDefault="003345CE" w:rsidP="00AE11E8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8ECBAC6" w14:textId="6298CFB8" w:rsidR="003345CE" w:rsidRPr="00AA6B8A" w:rsidRDefault="003345CE" w:rsidP="003345CE">
      <w:pPr>
        <w:spacing w:line="276" w:lineRule="auto"/>
        <w:jc w:val="both"/>
        <w:rPr>
          <w:rFonts w:ascii="Verdana" w:eastAsia="Times New Roman" w:hAnsi="Verdana"/>
          <w:sz w:val="20"/>
          <w:szCs w:val="20"/>
          <w:lang w:eastAsia="sl-SI"/>
        </w:rPr>
      </w:pPr>
      <w:r>
        <w:rPr>
          <w:rFonts w:ascii="Verdana" w:eastAsia="Times New Roman" w:hAnsi="Verdana"/>
          <w:sz w:val="20"/>
          <w:szCs w:val="20"/>
          <w:lang w:eastAsia="sl-SI"/>
        </w:rPr>
        <w:t>* C</w:t>
      </w:r>
      <w:r w:rsidRPr="00AA6B8A">
        <w:rPr>
          <w:rFonts w:ascii="Verdana" w:eastAsia="Times New Roman" w:hAnsi="Verdana"/>
          <w:sz w:val="20"/>
          <w:szCs w:val="20"/>
          <w:lang w:eastAsia="sl-SI"/>
        </w:rPr>
        <w:t>(DKi) – uvrstitev v ustrezno odjemno skupino je informativne narave, za</w:t>
      </w:r>
      <w:r w:rsidR="00DA3561">
        <w:rPr>
          <w:rFonts w:ascii="Verdana" w:eastAsia="Times New Roman" w:hAnsi="Verdana"/>
          <w:sz w:val="20"/>
          <w:szCs w:val="20"/>
          <w:lang w:eastAsia="sl-SI"/>
        </w:rPr>
        <w:t xml:space="preserve"> stroške uporabe plinskih omrežij </w:t>
      </w:r>
      <w:r w:rsidRPr="00C82CBA">
        <w:rPr>
          <w:rFonts w:ascii="Verdana" w:eastAsia="Times New Roman" w:hAnsi="Verdana"/>
          <w:sz w:val="20"/>
          <w:szCs w:val="20"/>
          <w:lang w:eastAsia="sl-SI"/>
        </w:rPr>
        <w:t>se upošteva</w:t>
      </w:r>
      <w:r w:rsidRPr="00AA6B8A">
        <w:rPr>
          <w:rFonts w:ascii="Verdana" w:eastAsia="Times New Roman" w:hAnsi="Verdana"/>
          <w:sz w:val="20"/>
          <w:szCs w:val="20"/>
          <w:lang w:eastAsia="sl-SI"/>
        </w:rPr>
        <w:t xml:space="preserve"> uvrstitev v odjemn</w:t>
      </w:r>
      <w:r>
        <w:rPr>
          <w:rFonts w:ascii="Verdana" w:eastAsia="Times New Roman" w:hAnsi="Verdana"/>
          <w:sz w:val="20"/>
          <w:szCs w:val="20"/>
          <w:lang w:eastAsia="sl-SI"/>
        </w:rPr>
        <w:t>o skupino na podlagi podatkov ODS</w:t>
      </w:r>
      <w:r w:rsidRPr="00AA6B8A">
        <w:rPr>
          <w:rFonts w:ascii="Verdana" w:eastAsia="Times New Roman" w:hAnsi="Verdana"/>
          <w:sz w:val="20"/>
          <w:szCs w:val="20"/>
          <w:lang w:eastAsia="sl-SI"/>
        </w:rPr>
        <w:t>.</w:t>
      </w:r>
    </w:p>
    <w:p w14:paraId="5CC62EFF" w14:textId="77777777" w:rsidR="00942309" w:rsidRDefault="00942309"/>
    <w:sectPr w:rsidR="0094230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EA672" w14:textId="77777777" w:rsidR="003345CE" w:rsidRDefault="003345CE" w:rsidP="003345CE">
      <w:r>
        <w:separator/>
      </w:r>
    </w:p>
  </w:endnote>
  <w:endnote w:type="continuationSeparator" w:id="0">
    <w:p w14:paraId="385037D3" w14:textId="77777777" w:rsidR="003345CE" w:rsidRDefault="003345CE" w:rsidP="0033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7349151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03F5A442" w14:textId="77777777" w:rsidR="003345CE" w:rsidRPr="00F041AA" w:rsidRDefault="003345CE" w:rsidP="003345CE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14:paraId="01AB1EA5" w14:textId="77777777" w:rsidR="003345CE" w:rsidRPr="00550402" w:rsidRDefault="003345CE" w:rsidP="003345CE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11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23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 xml:space="preserve">Dobava električne energije (z deležem električne energije iz obnovljivih virov energije ali soproizvodnje električne energije z visokim izkoristkom) in zemeljskega plina </w:t>
        </w:r>
      </w:p>
      <w:p w14:paraId="1CC348EE" w14:textId="77777777" w:rsidR="003345CE" w:rsidRDefault="003345CE">
        <w:pPr>
          <w:pStyle w:val="Noga"/>
          <w:jc w:val="center"/>
        </w:pPr>
      </w:p>
      <w:p w14:paraId="0AD193A8" w14:textId="50C28AC0" w:rsidR="003345CE" w:rsidRPr="003345CE" w:rsidRDefault="003345CE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3345CE">
          <w:rPr>
            <w:rFonts w:ascii="Verdana" w:hAnsi="Verdana"/>
            <w:sz w:val="16"/>
            <w:szCs w:val="16"/>
          </w:rPr>
          <w:fldChar w:fldCharType="begin"/>
        </w:r>
        <w:r w:rsidRPr="003345CE">
          <w:rPr>
            <w:rFonts w:ascii="Verdana" w:hAnsi="Verdana"/>
            <w:sz w:val="16"/>
            <w:szCs w:val="16"/>
          </w:rPr>
          <w:instrText>PAGE   \* MERGEFORMAT</w:instrText>
        </w:r>
        <w:r w:rsidRPr="003345CE">
          <w:rPr>
            <w:rFonts w:ascii="Verdana" w:hAnsi="Verdana"/>
            <w:sz w:val="16"/>
            <w:szCs w:val="16"/>
          </w:rPr>
          <w:fldChar w:fldCharType="separate"/>
        </w:r>
        <w:r w:rsidR="009C755C">
          <w:rPr>
            <w:rFonts w:ascii="Verdana" w:hAnsi="Verdana"/>
            <w:noProof/>
            <w:sz w:val="16"/>
            <w:szCs w:val="16"/>
          </w:rPr>
          <w:t>1</w:t>
        </w:r>
        <w:r w:rsidRPr="003345CE">
          <w:rPr>
            <w:rFonts w:ascii="Verdana" w:hAnsi="Verdana"/>
            <w:sz w:val="16"/>
            <w:szCs w:val="16"/>
          </w:rPr>
          <w:fldChar w:fldCharType="end"/>
        </w:r>
        <w:r w:rsidRPr="003345CE">
          <w:rPr>
            <w:rFonts w:ascii="Verdana" w:hAnsi="Verdana"/>
            <w:sz w:val="16"/>
            <w:szCs w:val="16"/>
          </w:rPr>
          <w:t>/1</w:t>
        </w:r>
      </w:p>
    </w:sdtContent>
  </w:sdt>
  <w:p w14:paraId="251A3933" w14:textId="77777777" w:rsidR="003345CE" w:rsidRDefault="003345C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9ECD0" w14:textId="77777777" w:rsidR="003345CE" w:rsidRDefault="003345CE" w:rsidP="003345CE">
      <w:r>
        <w:separator/>
      </w:r>
    </w:p>
  </w:footnote>
  <w:footnote w:type="continuationSeparator" w:id="0">
    <w:p w14:paraId="6F951696" w14:textId="77777777" w:rsidR="003345CE" w:rsidRDefault="003345CE" w:rsidP="0033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2D8C4" w14:textId="77777777" w:rsidR="003345CE" w:rsidRDefault="003345CE" w:rsidP="003345CE">
    <w:pPr>
      <w:tabs>
        <w:tab w:val="left" w:pos="5145"/>
      </w:tabs>
    </w:pPr>
    <w:r>
      <w:rPr>
        <w:noProof/>
        <w:lang w:eastAsia="sl-SI"/>
      </w:rPr>
      <w:drawing>
        <wp:inline distT="0" distB="0" distL="0" distR="0" wp14:anchorId="29C45A90" wp14:editId="6CD30E2B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D2A176" w14:textId="77777777" w:rsidR="003345CE" w:rsidRPr="003345CE" w:rsidRDefault="003345CE" w:rsidP="003345C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F2073"/>
    <w:multiLevelType w:val="multilevel"/>
    <w:tmpl w:val="3E34B608"/>
    <w:lvl w:ilvl="0">
      <w:start w:val="1"/>
      <w:numFmt w:val="decimal"/>
      <w:pStyle w:val="Naslov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C647E3"/>
    <w:multiLevelType w:val="hybridMultilevel"/>
    <w:tmpl w:val="051C867C"/>
    <w:lvl w:ilvl="0" w:tplc="E6668B3C">
      <w:start w:val="1"/>
      <w:numFmt w:val="decimal"/>
      <w:lvlText w:val="%1."/>
      <w:lvlJc w:val="left"/>
      <w:pPr>
        <w:ind w:left="4897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CE"/>
    <w:rsid w:val="00096857"/>
    <w:rsid w:val="00185414"/>
    <w:rsid w:val="00294282"/>
    <w:rsid w:val="003345CE"/>
    <w:rsid w:val="00942309"/>
    <w:rsid w:val="009C755C"/>
    <w:rsid w:val="00A72AA2"/>
    <w:rsid w:val="00B213BE"/>
    <w:rsid w:val="00C82CBA"/>
    <w:rsid w:val="00DA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50E4"/>
  <w15:chartTrackingRefBased/>
  <w15:docId w15:val="{B9681E8F-D601-4532-9A52-AE3A499A2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345C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185414"/>
    <w:rPr>
      <w:rFonts w:ascii="Verdana" w:hAnsi="Verdana"/>
      <w:b/>
      <w:bCs/>
      <w:i w:val="0"/>
      <w:sz w:val="20"/>
    </w:r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185414"/>
    <w:pPr>
      <w:numPr>
        <w:numId w:val="2"/>
      </w:numPr>
      <w:spacing w:line="276" w:lineRule="auto"/>
      <w:ind w:left="357" w:hanging="357"/>
      <w:contextualSpacing/>
      <w:jc w:val="center"/>
    </w:pPr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185414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345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345C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3345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345CE"/>
    <w:rPr>
      <w:rFonts w:ascii="Times New Roman" w:eastAsia="Calibri" w:hAnsi="Times New Roman" w:cs="Times New Roman"/>
      <w:sz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3345C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45C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45CE"/>
    <w:rPr>
      <w:rFonts w:ascii="Times New Roman" w:eastAsia="Calibri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45C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45CE"/>
    <w:rPr>
      <w:rFonts w:ascii="Times New Roman" w:eastAsia="Calibri" w:hAnsi="Times New Roman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345C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345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Polanc Nataša</cp:lastModifiedBy>
  <cp:revision>4</cp:revision>
  <dcterms:created xsi:type="dcterms:W3CDTF">2023-07-25T13:00:00Z</dcterms:created>
  <dcterms:modified xsi:type="dcterms:W3CDTF">2023-07-31T13:25:00Z</dcterms:modified>
</cp:coreProperties>
</file>